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0" w:rsidRDefault="00D32EE0" w:rsidP="00D32EE0">
      <w:pPr>
        <w:shd w:val="clear" w:color="auto" w:fill="FFFFFF"/>
        <w:tabs>
          <w:tab w:val="left" w:pos="9849"/>
          <w:tab w:val="left" w:pos="9916"/>
        </w:tabs>
        <w:spacing w:line="317" w:lineRule="exact"/>
        <w:ind w:left="67" w:right="5"/>
        <w:jc w:val="center"/>
      </w:pPr>
      <w:r>
        <w:rPr>
          <w:b/>
          <w:bCs/>
          <w:spacing w:val="-3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D32EE0" w:rsidRDefault="0063540F" w:rsidP="00D32EE0">
      <w:pPr>
        <w:shd w:val="clear" w:color="auto" w:fill="FFFFFF"/>
        <w:spacing w:line="317" w:lineRule="exact"/>
        <w:ind w:right="10"/>
        <w:jc w:val="center"/>
      </w:pPr>
      <w:r>
        <w:rPr>
          <w:spacing w:val="-1"/>
          <w:sz w:val="28"/>
          <w:szCs w:val="28"/>
        </w:rPr>
        <w:t>шестого</w:t>
      </w:r>
      <w:r w:rsidR="00D32EE0" w:rsidRPr="0063540F">
        <w:rPr>
          <w:spacing w:val="-1"/>
          <w:sz w:val="28"/>
          <w:szCs w:val="28"/>
        </w:rPr>
        <w:t xml:space="preserve"> созыва</w:t>
      </w:r>
    </w:p>
    <w:p w:rsidR="00D32EE0" w:rsidRDefault="00D32EE0" w:rsidP="00D32EE0">
      <w:pPr>
        <w:shd w:val="clear" w:color="auto" w:fill="FFFFFF"/>
        <w:spacing w:before="259"/>
        <w:ind w:left="142"/>
        <w:jc w:val="center"/>
      </w:pPr>
      <w:r>
        <w:rPr>
          <w:spacing w:val="-3"/>
          <w:sz w:val="28"/>
          <w:szCs w:val="28"/>
        </w:rPr>
        <w:t>РЕШЕНИЕ</w:t>
      </w:r>
    </w:p>
    <w:p w:rsidR="00D32EE0" w:rsidRDefault="0063540F" w:rsidP="00D32EE0">
      <w:pPr>
        <w:shd w:val="clear" w:color="auto" w:fill="FFFFFF"/>
        <w:spacing w:before="5"/>
        <w:jc w:val="center"/>
      </w:pPr>
      <w:r>
        <w:rPr>
          <w:i/>
          <w:iCs/>
          <w:sz w:val="28"/>
          <w:szCs w:val="28"/>
        </w:rPr>
        <w:t>вне</w:t>
      </w:r>
      <w:r w:rsidR="00D32EE0" w:rsidRPr="0063540F">
        <w:rPr>
          <w:i/>
          <w:iCs/>
          <w:sz w:val="28"/>
          <w:szCs w:val="28"/>
        </w:rPr>
        <w:t xml:space="preserve">очередной </w:t>
      </w:r>
      <w:r>
        <w:rPr>
          <w:i/>
          <w:iCs/>
          <w:sz w:val="28"/>
          <w:szCs w:val="28"/>
        </w:rPr>
        <w:t>пятнадцатой</w:t>
      </w:r>
      <w:r w:rsidR="00D32EE0" w:rsidRPr="0063540F">
        <w:rPr>
          <w:i/>
          <w:iCs/>
          <w:sz w:val="28"/>
          <w:szCs w:val="28"/>
        </w:rPr>
        <w:t xml:space="preserve"> сессии</w:t>
      </w:r>
    </w:p>
    <w:p w:rsidR="00D32EE0" w:rsidRPr="00733A45" w:rsidRDefault="001946AE" w:rsidP="00D32EE0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30</w:t>
      </w:r>
      <w:r w:rsidR="00D32EE0">
        <w:rPr>
          <w:spacing w:val="-8"/>
          <w:sz w:val="28"/>
          <w:szCs w:val="28"/>
        </w:rPr>
        <w:t>.0</w:t>
      </w:r>
      <w:r>
        <w:rPr>
          <w:spacing w:val="-8"/>
          <w:sz w:val="28"/>
          <w:szCs w:val="28"/>
        </w:rPr>
        <w:t>9</w:t>
      </w:r>
      <w:r w:rsidR="00D32EE0">
        <w:rPr>
          <w:spacing w:val="-8"/>
          <w:sz w:val="28"/>
          <w:szCs w:val="28"/>
        </w:rPr>
        <w:t>.201</w:t>
      </w:r>
      <w:r w:rsidR="00C71FED">
        <w:rPr>
          <w:spacing w:val="-8"/>
          <w:sz w:val="28"/>
          <w:szCs w:val="28"/>
        </w:rPr>
        <w:t>6</w:t>
      </w:r>
      <w:r w:rsidR="00D32EE0">
        <w:rPr>
          <w:rFonts w:ascii="Arial" w:cs="Arial"/>
          <w:sz w:val="28"/>
          <w:szCs w:val="28"/>
        </w:rPr>
        <w:t xml:space="preserve">                                                                                            </w:t>
      </w:r>
      <w:r w:rsidR="00D32EE0">
        <w:rPr>
          <w:sz w:val="28"/>
          <w:szCs w:val="28"/>
        </w:rPr>
        <w:t>№</w:t>
      </w:r>
      <w:r w:rsidR="0063540F">
        <w:rPr>
          <w:sz w:val="28"/>
          <w:szCs w:val="28"/>
        </w:rPr>
        <w:t xml:space="preserve"> 43</w:t>
      </w:r>
    </w:p>
    <w:p w:rsidR="00D32EE0" w:rsidRDefault="00D32EE0" w:rsidP="00D32EE0">
      <w:pPr>
        <w:shd w:val="clear" w:color="auto" w:fill="FFFFFF"/>
        <w:jc w:val="center"/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32EE0" w:rsidRDefault="001946AE" w:rsidP="00B1751E">
      <w:pPr>
        <w:shd w:val="clear" w:color="auto" w:fill="FFFFFF"/>
        <w:ind w:left="67" w:right="581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Об утверждении Положения о стратегическом планировании </w:t>
      </w:r>
      <w:r w:rsidR="00B1751E">
        <w:rPr>
          <w:spacing w:val="-1"/>
          <w:sz w:val="28"/>
          <w:szCs w:val="28"/>
        </w:rPr>
        <w:t xml:space="preserve"> социально-экономического развития Тальменского сельсовета Искитимского района Новосибирской области </w:t>
      </w:r>
    </w:p>
    <w:p w:rsidR="00C46ADD" w:rsidRDefault="00C46ADD" w:rsidP="00B1751E">
      <w:pPr>
        <w:shd w:val="clear" w:color="auto" w:fill="FFFFFF"/>
        <w:ind w:left="67" w:right="5812"/>
      </w:pPr>
    </w:p>
    <w:p w:rsidR="00384AEB" w:rsidRDefault="00D32EE0" w:rsidP="00384AEB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FB9">
        <w:rPr>
          <w:color w:val="0F2A38"/>
          <w:sz w:val="18"/>
          <w:szCs w:val="18"/>
        </w:rPr>
        <w:t>        </w:t>
      </w:r>
      <w:r w:rsidR="00384AEB">
        <w:rPr>
          <w:rFonts w:ascii="Times New Roman" w:hAnsi="Times New Roman" w:cs="Times New Roman"/>
          <w:bCs/>
          <w:sz w:val="28"/>
          <w:szCs w:val="28"/>
        </w:rPr>
        <w:t>В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46AE">
        <w:rPr>
          <w:rFonts w:ascii="Times New Roman" w:hAnsi="Times New Roman" w:cs="Times New Roman"/>
          <w:bCs/>
          <w:sz w:val="28"/>
          <w:szCs w:val="28"/>
        </w:rPr>
        <w:t xml:space="preserve">целях формирования документов стратегического планирования и в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1946AE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28.06.2014 №172-ФЗ «О стратегическом планировании в Российской Федерации»,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</w:t>
      </w:r>
      <w:r w:rsidR="00384AEB">
        <w:rPr>
          <w:rFonts w:ascii="Times New Roman" w:hAnsi="Times New Roman" w:cs="Times New Roman"/>
          <w:sz w:val="28"/>
          <w:szCs w:val="28"/>
        </w:rPr>
        <w:t xml:space="preserve">06.10.2003 </w:t>
      </w:r>
      <w:r w:rsidR="00384AEB" w:rsidRPr="00C5459A">
        <w:rPr>
          <w:rFonts w:ascii="Times New Roman" w:hAnsi="Times New Roman" w:cs="Times New Roman"/>
          <w:sz w:val="28"/>
          <w:szCs w:val="28"/>
        </w:rPr>
        <w:t xml:space="preserve"> №131-ФЗ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"Об общих принципах организации местного самоуправления в Российской Федерации</w:t>
      </w:r>
      <w:r w:rsidR="00384AEB">
        <w:rPr>
          <w:rFonts w:ascii="Times New Roman" w:hAnsi="Times New Roman" w:cs="Times New Roman"/>
          <w:bCs/>
          <w:sz w:val="28"/>
          <w:szCs w:val="28"/>
        </w:rPr>
        <w:t>»</w:t>
      </w:r>
      <w:r w:rsidR="001946AE">
        <w:rPr>
          <w:rFonts w:ascii="Times New Roman" w:hAnsi="Times New Roman" w:cs="Times New Roman"/>
          <w:bCs/>
          <w:sz w:val="28"/>
          <w:szCs w:val="28"/>
        </w:rPr>
        <w:t>, Законом Новосибирской области от 18.12.2015г №24-</w:t>
      </w:r>
      <w:proofErr w:type="gramStart"/>
      <w:r w:rsidR="001946AE">
        <w:rPr>
          <w:rFonts w:ascii="Times New Roman" w:hAnsi="Times New Roman" w:cs="Times New Roman"/>
          <w:bCs/>
          <w:sz w:val="28"/>
          <w:szCs w:val="28"/>
        </w:rPr>
        <w:t>ОЗ</w:t>
      </w:r>
      <w:proofErr w:type="gramEnd"/>
      <w:r w:rsidR="001946AE">
        <w:rPr>
          <w:rFonts w:ascii="Times New Roman" w:hAnsi="Times New Roman" w:cs="Times New Roman"/>
          <w:bCs/>
          <w:sz w:val="28"/>
          <w:szCs w:val="28"/>
        </w:rPr>
        <w:t xml:space="preserve"> «О планировании социально-экономического развития Новосибирской области»</w:t>
      </w:r>
      <w:r w:rsidR="00384AEB" w:rsidRPr="00C5459A">
        <w:rPr>
          <w:rFonts w:ascii="Times New Roman" w:hAnsi="Times New Roman" w:cs="Times New Roman"/>
          <w:sz w:val="28"/>
          <w:szCs w:val="28"/>
        </w:rPr>
        <w:t xml:space="preserve"> </w:t>
      </w:r>
      <w:r w:rsidR="00384AEB">
        <w:rPr>
          <w:rFonts w:ascii="Times New Roman" w:hAnsi="Times New Roman" w:cs="Times New Roman"/>
          <w:sz w:val="28"/>
          <w:szCs w:val="28"/>
        </w:rPr>
        <w:t xml:space="preserve">и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1751E">
        <w:rPr>
          <w:rFonts w:ascii="Times New Roman" w:hAnsi="Times New Roman" w:cs="Times New Roman"/>
          <w:bCs/>
          <w:sz w:val="28"/>
          <w:szCs w:val="28"/>
        </w:rPr>
        <w:t xml:space="preserve">Тальменского сельсовета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Искитимского района</w:t>
      </w:r>
      <w:r w:rsidR="00384AEB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="001946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="00B1751E">
        <w:rPr>
          <w:rFonts w:ascii="Times New Roman" w:hAnsi="Times New Roman" w:cs="Times New Roman"/>
          <w:bCs/>
          <w:sz w:val="28"/>
          <w:szCs w:val="28"/>
        </w:rPr>
        <w:t xml:space="preserve">Тальменского сельсовета </w:t>
      </w:r>
      <w:r w:rsidR="00384AEB">
        <w:rPr>
          <w:rFonts w:ascii="Times New Roman" w:hAnsi="Times New Roman" w:cs="Times New Roman"/>
          <w:bCs/>
          <w:sz w:val="28"/>
          <w:szCs w:val="28"/>
        </w:rPr>
        <w:t xml:space="preserve">Искитимского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D32EE0" w:rsidRPr="005113A6" w:rsidRDefault="00D32EE0" w:rsidP="0063540F">
      <w:pPr>
        <w:shd w:val="clear" w:color="auto" w:fill="FFFFFF"/>
        <w:spacing w:line="317" w:lineRule="exact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605DDC" w:rsidRPr="0063540F" w:rsidRDefault="0063540F" w:rsidP="0063540F">
      <w:pPr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 w:rsidR="001946AE" w:rsidRPr="0063540F">
        <w:rPr>
          <w:spacing w:val="-2"/>
          <w:sz w:val="28"/>
          <w:szCs w:val="28"/>
        </w:rPr>
        <w:t>Утвердить Положение о стратегическом планировании социально-экономического развития Тальменского  сельсовета Искитимского  района Новосибирской области (Приложение).</w:t>
      </w:r>
    </w:p>
    <w:p w:rsidR="00D32EE0" w:rsidRPr="00D32EE0" w:rsidRDefault="0063540F" w:rsidP="0063540F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2.</w:t>
      </w:r>
      <w:r w:rsidR="00D32EE0" w:rsidRPr="0063540F">
        <w:rPr>
          <w:sz w:val="28"/>
          <w:szCs w:val="28"/>
        </w:rPr>
        <w:t>Опубликовать настоящее решение в газете «</w:t>
      </w:r>
      <w:proofErr w:type="spellStart"/>
      <w:r w:rsidR="001946AE" w:rsidRPr="0063540F">
        <w:rPr>
          <w:sz w:val="28"/>
          <w:szCs w:val="28"/>
        </w:rPr>
        <w:t>Искитимская</w:t>
      </w:r>
      <w:proofErr w:type="spellEnd"/>
      <w:r w:rsidR="001946AE" w:rsidRPr="0063540F">
        <w:rPr>
          <w:sz w:val="28"/>
          <w:szCs w:val="28"/>
        </w:rPr>
        <w:t xml:space="preserve"> газета</w:t>
      </w:r>
      <w:r w:rsidR="00D32EE0" w:rsidRPr="0063540F">
        <w:rPr>
          <w:sz w:val="28"/>
          <w:szCs w:val="28"/>
        </w:rPr>
        <w:t>».</w:t>
      </w:r>
    </w:p>
    <w:p w:rsidR="00D32EE0" w:rsidRDefault="0063540F" w:rsidP="0063540F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3.</w:t>
      </w:r>
      <w:proofErr w:type="gramStart"/>
      <w:r w:rsidR="00D32EE0" w:rsidRPr="0063540F">
        <w:rPr>
          <w:sz w:val="28"/>
          <w:szCs w:val="28"/>
        </w:rPr>
        <w:t>Контроль за</w:t>
      </w:r>
      <w:proofErr w:type="gramEnd"/>
      <w:r w:rsidR="00D32EE0" w:rsidRPr="0063540F">
        <w:rPr>
          <w:sz w:val="28"/>
          <w:szCs w:val="28"/>
        </w:rPr>
        <w:t xml:space="preserve"> исполнением настоящего решения возложить на </w:t>
      </w:r>
      <w:r w:rsidR="001946AE" w:rsidRPr="0063540F">
        <w:rPr>
          <w:sz w:val="28"/>
          <w:szCs w:val="28"/>
        </w:rPr>
        <w:t>заместителя Г</w:t>
      </w:r>
      <w:r w:rsidR="00D32EE0" w:rsidRPr="0063540F">
        <w:rPr>
          <w:sz w:val="28"/>
          <w:szCs w:val="28"/>
        </w:rPr>
        <w:t>лав</w:t>
      </w:r>
      <w:r w:rsidR="001946AE" w:rsidRPr="0063540F">
        <w:rPr>
          <w:sz w:val="28"/>
          <w:szCs w:val="28"/>
        </w:rPr>
        <w:t>ы</w:t>
      </w:r>
      <w:r w:rsidR="004316C5" w:rsidRPr="0063540F">
        <w:rPr>
          <w:sz w:val="28"/>
          <w:szCs w:val="28"/>
        </w:rPr>
        <w:t xml:space="preserve"> </w:t>
      </w:r>
      <w:r w:rsidR="00397928" w:rsidRPr="0063540F">
        <w:rPr>
          <w:sz w:val="28"/>
          <w:szCs w:val="28"/>
        </w:rPr>
        <w:t>Тальменского сельсовета</w:t>
      </w:r>
      <w:r w:rsidR="00D32EE0" w:rsidRPr="0063540F">
        <w:rPr>
          <w:sz w:val="28"/>
          <w:szCs w:val="28"/>
        </w:rPr>
        <w:t>.</w:t>
      </w: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Тальменского сельсовета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spacing w:val="-2"/>
          <w:sz w:val="28"/>
          <w:szCs w:val="28"/>
        </w:rPr>
        <w:t>А.А.Койнов</w:t>
      </w:r>
      <w:proofErr w:type="spellEnd"/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C46ADD" w:rsidP="00C46ADD">
      <w:pPr>
        <w:tabs>
          <w:tab w:val="left" w:pos="8340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Председатель Совета депутатов</w:t>
      </w:r>
      <w:r>
        <w:rPr>
          <w:spacing w:val="-2"/>
          <w:sz w:val="28"/>
          <w:szCs w:val="28"/>
        </w:rPr>
        <w:tab/>
      </w:r>
      <w:proofErr w:type="spellStart"/>
      <w:r>
        <w:rPr>
          <w:spacing w:val="-2"/>
          <w:sz w:val="28"/>
          <w:szCs w:val="28"/>
        </w:rPr>
        <w:t>В.В.Койнов</w:t>
      </w:r>
      <w:proofErr w:type="spellEnd"/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>
      <w:pPr>
        <w:widowControl/>
        <w:autoSpaceDE/>
        <w:autoSpaceDN/>
        <w:adjustRightInd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733B10" w:rsidRPr="00330BC9" w:rsidRDefault="00C46ADD" w:rsidP="00C46ADD">
      <w:pPr>
        <w:ind w:right="-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</w:t>
      </w:r>
      <w:r w:rsidR="00733B10" w:rsidRPr="00330BC9">
        <w:rPr>
          <w:sz w:val="22"/>
          <w:szCs w:val="22"/>
        </w:rPr>
        <w:t xml:space="preserve">Приложение </w:t>
      </w:r>
    </w:p>
    <w:p w:rsidR="00C46ADD" w:rsidRDefault="00C46ADD" w:rsidP="00C46ADD">
      <w:pPr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               к р</w:t>
      </w:r>
      <w:r w:rsidR="00A67933">
        <w:rPr>
          <w:sz w:val="24"/>
          <w:szCs w:val="28"/>
        </w:rPr>
        <w:t xml:space="preserve">ешению </w:t>
      </w:r>
      <w:proofErr w:type="gramStart"/>
      <w:r w:rsidR="00A67933">
        <w:rPr>
          <w:sz w:val="24"/>
          <w:szCs w:val="28"/>
        </w:rPr>
        <w:t>внеочередной</w:t>
      </w:r>
      <w:proofErr w:type="gramEnd"/>
      <w:r w:rsidR="00A67933">
        <w:rPr>
          <w:sz w:val="24"/>
          <w:szCs w:val="28"/>
        </w:rPr>
        <w:t xml:space="preserve"> </w:t>
      </w:r>
    </w:p>
    <w:p w:rsidR="00A67933" w:rsidRDefault="00C46ADD" w:rsidP="00C46ADD">
      <w:pPr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               15</w:t>
      </w:r>
      <w:r w:rsidR="00A67933">
        <w:rPr>
          <w:sz w:val="24"/>
          <w:szCs w:val="28"/>
        </w:rPr>
        <w:t xml:space="preserve">  сессии </w:t>
      </w:r>
      <w:r>
        <w:rPr>
          <w:sz w:val="24"/>
          <w:szCs w:val="28"/>
        </w:rPr>
        <w:t>от 30.09.2016 № 43</w:t>
      </w:r>
      <w:r w:rsidR="00A67933">
        <w:rPr>
          <w:sz w:val="24"/>
          <w:szCs w:val="28"/>
        </w:rPr>
        <w:t xml:space="preserve"> </w:t>
      </w:r>
    </w:p>
    <w:p w:rsidR="00A67933" w:rsidRPr="007D0090" w:rsidRDefault="00A67933" w:rsidP="00A67933">
      <w:pPr>
        <w:jc w:val="right"/>
        <w:rPr>
          <w:sz w:val="24"/>
          <w:szCs w:val="28"/>
        </w:rPr>
      </w:pPr>
    </w:p>
    <w:p w:rsidR="00A67933" w:rsidRPr="00C46ADD" w:rsidRDefault="00A67933" w:rsidP="00A67933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Положение</w:t>
      </w:r>
    </w:p>
    <w:p w:rsidR="00A67933" w:rsidRPr="00C46ADD" w:rsidRDefault="00A67933" w:rsidP="00A67933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о стратегическом планировании социально-экономического развития</w:t>
      </w:r>
    </w:p>
    <w:p w:rsidR="00A67933" w:rsidRPr="00C46ADD" w:rsidRDefault="00A67933" w:rsidP="00A67933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в Тальменского сельсовета Искитимского района Новосибирской области</w:t>
      </w:r>
    </w:p>
    <w:p w:rsidR="00A67933" w:rsidRPr="00C46ADD" w:rsidRDefault="00A67933" w:rsidP="00A67933">
      <w:pPr>
        <w:jc w:val="center"/>
        <w:rPr>
          <w:sz w:val="24"/>
          <w:szCs w:val="24"/>
        </w:rPr>
      </w:pPr>
    </w:p>
    <w:p w:rsidR="00A67933" w:rsidRPr="00C46ADD" w:rsidRDefault="00A67933" w:rsidP="00C46ADD">
      <w:pPr>
        <w:spacing w:line="276" w:lineRule="auto"/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1. Общие положения</w:t>
      </w:r>
    </w:p>
    <w:p w:rsidR="00A67933" w:rsidRPr="00C46ADD" w:rsidRDefault="00A67933" w:rsidP="00C46ADD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Настоящее Положение устанавливает правовые основы стратегического планирования социально-экономического развития Тальменского сельсовета Искитимского района Новосибирской области (далее - Тальменского сельсовета), полномочия участников стратегического планирования социально-экономического развития Тальменского сельсовета, порядок мониторинга и контроля реализации документов стратегического планирования социально-экономического развития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2. Понятия и термины, используемые в настоящем Положении: 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документ стратегического планирования – документированная информация, разрабатываемая, рассматриваемая и утверждаемая (одобряемая) органами местного самоуправления и иными участниками стратегического планирования;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корректировка документа стратегического планирования - изменение документа стратегического планирования без изменения периода, на который разрабатывался этот документ стратегического планирования;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среднесрочный период – период, следующий за текущим годом, продолжительностью от трех до шести лет включительно;</w:t>
      </w:r>
    </w:p>
    <w:p w:rsidR="00A67933" w:rsidRPr="00C46ADD" w:rsidRDefault="00A67933" w:rsidP="00A67933">
      <w:pPr>
        <w:ind w:firstLine="540"/>
        <w:jc w:val="both"/>
        <w:rPr>
          <w:b/>
          <w:sz w:val="24"/>
          <w:szCs w:val="24"/>
        </w:rPr>
      </w:pPr>
      <w:r w:rsidRPr="00C46ADD">
        <w:rPr>
          <w:sz w:val="24"/>
          <w:szCs w:val="24"/>
        </w:rPr>
        <w:t>долгосрочный период – период, следующий за текущим годом, продолжительностью более шести лет;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комплексная программа социально-экономического развития муниципального образования – документ стратегического планирования, определяющий цели и задачи муниципального управления и социально-экономического развития муниципального образования на долгосрочный период;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прогноз социально-экономического развития муниципального образования –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муниципального образования на среднесрочный или долгосрочный период;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муниципальная программа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мониторинг и контроль реализации документов стратегического планирования – деятельность участников стратегического планирования по комплексной оценке хода и итогов реализации документов стратегического планирования.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3. Правоотношения в области стратегического планирования в </w:t>
      </w:r>
      <w:proofErr w:type="spellStart"/>
      <w:r w:rsidRPr="00C46ADD">
        <w:rPr>
          <w:sz w:val="24"/>
          <w:szCs w:val="24"/>
        </w:rPr>
        <w:t>Тальменском</w:t>
      </w:r>
      <w:proofErr w:type="spellEnd"/>
      <w:r w:rsidRPr="00C46ADD">
        <w:rPr>
          <w:sz w:val="24"/>
          <w:szCs w:val="24"/>
        </w:rPr>
        <w:t xml:space="preserve"> сельсовете, не урегулированные настоящим Положением, регулируются в порядке, предусмотренном Федеральным законом от 28.06.2014 №172-ФЗ «О стратегическом планировании в Российской Федерации», Бюджетным кодексом Российской Федерации и иными нормативными правовыми актами.</w:t>
      </w:r>
    </w:p>
    <w:p w:rsidR="00A67933" w:rsidRPr="00C46ADD" w:rsidRDefault="00A67933" w:rsidP="00D95396">
      <w:pPr>
        <w:jc w:val="center"/>
        <w:outlineLvl w:val="1"/>
        <w:rPr>
          <w:b/>
          <w:spacing w:val="2"/>
          <w:sz w:val="24"/>
          <w:szCs w:val="24"/>
        </w:rPr>
      </w:pPr>
      <w:r w:rsidRPr="00C46ADD">
        <w:rPr>
          <w:b/>
          <w:sz w:val="24"/>
          <w:szCs w:val="24"/>
        </w:rPr>
        <w:t>Статья</w:t>
      </w:r>
      <w:r w:rsidRPr="00C46ADD">
        <w:rPr>
          <w:b/>
          <w:spacing w:val="2"/>
          <w:sz w:val="24"/>
          <w:szCs w:val="24"/>
        </w:rPr>
        <w:t xml:space="preserve"> 2. Документы </w:t>
      </w:r>
      <w:r w:rsidRPr="00C46ADD">
        <w:rPr>
          <w:b/>
          <w:sz w:val="24"/>
          <w:szCs w:val="24"/>
        </w:rPr>
        <w:t>стратегического</w:t>
      </w:r>
      <w:r w:rsidRPr="00C46ADD">
        <w:rPr>
          <w:b/>
          <w:spacing w:val="2"/>
          <w:sz w:val="24"/>
          <w:szCs w:val="24"/>
        </w:rPr>
        <w:t xml:space="preserve"> планирования социально-экономического развития</w:t>
      </w:r>
    </w:p>
    <w:p w:rsidR="00A67933" w:rsidRPr="00C46ADD" w:rsidRDefault="00A67933" w:rsidP="00D95396">
      <w:pPr>
        <w:jc w:val="both"/>
        <w:outlineLvl w:val="1"/>
        <w:rPr>
          <w:spacing w:val="2"/>
          <w:sz w:val="24"/>
          <w:szCs w:val="24"/>
        </w:rPr>
      </w:pPr>
      <w:r w:rsidRPr="00C46ADD">
        <w:rPr>
          <w:spacing w:val="2"/>
          <w:sz w:val="24"/>
          <w:szCs w:val="24"/>
        </w:rPr>
        <w:t xml:space="preserve">1. К документам </w:t>
      </w:r>
      <w:r w:rsidRPr="00C46ADD">
        <w:rPr>
          <w:sz w:val="24"/>
          <w:szCs w:val="24"/>
        </w:rPr>
        <w:t>стратегического</w:t>
      </w:r>
      <w:r w:rsidRPr="00C46ADD">
        <w:rPr>
          <w:spacing w:val="2"/>
          <w:sz w:val="24"/>
          <w:szCs w:val="24"/>
        </w:rPr>
        <w:t xml:space="preserve"> планирования социально-экономического развития </w:t>
      </w:r>
      <w:r w:rsidRPr="00C46ADD">
        <w:rPr>
          <w:sz w:val="24"/>
          <w:szCs w:val="24"/>
        </w:rPr>
        <w:t>Тальменского сельсовета</w:t>
      </w:r>
      <w:r w:rsidRPr="00C46ADD">
        <w:rPr>
          <w:spacing w:val="2"/>
          <w:sz w:val="24"/>
          <w:szCs w:val="24"/>
        </w:rPr>
        <w:t xml:space="preserve"> (далее – документы стратегического планирования) относятся: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1) комплексная программа социально-экономического развития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lastRenderedPageBreak/>
        <w:t>3) прогноз социально-экономического развития Тальменского сельсовета на долгосрочный период (далее – прогноз социально-экономического развития на долгосрочный период);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4) бюджетный прогноз Тальменского сельсовета на долгосрочный период (далее – бюджетный прогноз);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5) прогноз социально-экономического развития Тальменского сельсовета на среднесрочный</w:t>
      </w:r>
      <w:r w:rsidRPr="00C46ADD">
        <w:rPr>
          <w:b/>
          <w:sz w:val="24"/>
          <w:szCs w:val="24"/>
        </w:rPr>
        <w:t xml:space="preserve"> </w:t>
      </w:r>
      <w:r w:rsidRPr="00C46ADD">
        <w:rPr>
          <w:sz w:val="24"/>
          <w:szCs w:val="24"/>
        </w:rPr>
        <w:t>период (далее – прогноз социально-экономического развития на среднесрочный период);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6) муниципальные программы Тальменского сельсовета (далее – муниципальная программа).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Порядок разработки, корректировки, осуществления мониторинга и контроля реализации документов стратегического планирования Тальменского сельсовета, а также последовательность и сроки разработки и утверждения (одобрения) документов стратегического планирования Искитимского района, определяются администрацией Тальменского сельсовета.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3. Участники стратегического планирования социально-экономического развития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1. Участниками стратегического планирования социально-экономического развития Тальменского сельсовета являются: 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1) Совет депутатов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2) Глава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3) администрация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4) Контрольный орган Тальменского сельсовета; 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5) муниципальные предприятия в случаях, предусмотренных нормативными правовыми актами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</w:t>
      </w:r>
      <w:r w:rsidRPr="00C46ADD">
        <w:rPr>
          <w:b/>
          <w:sz w:val="24"/>
          <w:szCs w:val="24"/>
        </w:rPr>
        <w:t xml:space="preserve"> </w:t>
      </w:r>
      <w:r w:rsidRPr="00C46ADD">
        <w:rPr>
          <w:sz w:val="24"/>
          <w:szCs w:val="24"/>
        </w:rP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67933" w:rsidRPr="00C46ADD" w:rsidRDefault="00A67933" w:rsidP="00D95396">
      <w:pPr>
        <w:jc w:val="center"/>
        <w:outlineLvl w:val="1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4. Полномочия участников планирования социально-экономического развития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К полномочиям Совет депутатов Тальменского сельсовета относятся: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1) рассмотрение комплексной программы социально-экономического развития;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2) иные полномочия в сфере стратегического планирования, определенные федеральными законами и нормативными правовыми актами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К полномочиям Главы Тальменского сельсовета относятся:</w:t>
      </w:r>
    </w:p>
    <w:p w:rsidR="00A67933" w:rsidRPr="00C46ADD" w:rsidRDefault="00A67933" w:rsidP="00A67933">
      <w:pPr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 w:rsidRPr="00C46ADD">
        <w:rPr>
          <w:color w:val="000000"/>
          <w:sz w:val="24"/>
          <w:szCs w:val="24"/>
        </w:rPr>
        <w:t xml:space="preserve">1) </w:t>
      </w:r>
      <w:r w:rsidRPr="00C46ADD">
        <w:rPr>
          <w:sz w:val="24"/>
          <w:szCs w:val="24"/>
        </w:rPr>
        <w:t>представление</w:t>
      </w:r>
      <w:r w:rsidRPr="00C46ADD">
        <w:rPr>
          <w:color w:val="000000"/>
          <w:sz w:val="24"/>
          <w:szCs w:val="24"/>
        </w:rPr>
        <w:t xml:space="preserve"> в Совет депутатов </w:t>
      </w:r>
      <w:r w:rsidRPr="00C46ADD">
        <w:rPr>
          <w:sz w:val="24"/>
          <w:szCs w:val="24"/>
        </w:rPr>
        <w:t>Тальменского сельсовета</w:t>
      </w:r>
      <w:r w:rsidRPr="00C46ADD">
        <w:rPr>
          <w:color w:val="000000"/>
          <w:sz w:val="24"/>
          <w:szCs w:val="24"/>
        </w:rPr>
        <w:t xml:space="preserve"> на рассмотрение и утверждения (корректировки) </w:t>
      </w:r>
      <w:r w:rsidRPr="00C46ADD">
        <w:rPr>
          <w:sz w:val="24"/>
          <w:szCs w:val="24"/>
        </w:rPr>
        <w:t>комплексной программы социально-экономического развития</w:t>
      </w:r>
      <w:r w:rsidRPr="00C46ADD">
        <w:rPr>
          <w:color w:val="000000"/>
          <w:sz w:val="24"/>
          <w:szCs w:val="24"/>
        </w:rPr>
        <w:t>;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2) представление в Совет депутатов Тальменского сельсовета ежегодных отчетов о проделанной работе </w:t>
      </w:r>
      <w:r w:rsidRPr="00C46ADD">
        <w:rPr>
          <w:color w:val="000000"/>
          <w:sz w:val="24"/>
          <w:szCs w:val="24"/>
        </w:rPr>
        <w:t xml:space="preserve">и </w:t>
      </w:r>
      <w:r w:rsidRPr="00C46ADD">
        <w:rPr>
          <w:sz w:val="24"/>
          <w:szCs w:val="24"/>
        </w:rPr>
        <w:t>о ходе реализации комплексной программы социально-экономического развития;</w:t>
      </w:r>
    </w:p>
    <w:p w:rsidR="00A67933" w:rsidRPr="00C46ADD" w:rsidRDefault="00D95396" w:rsidP="00A679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67933" w:rsidRPr="00C46ADD">
        <w:rPr>
          <w:sz w:val="24"/>
          <w:szCs w:val="24"/>
        </w:rPr>
        <w:t>3) иные полномочия в сфере стратегического планирования, определенные федеральными законами и нормативными правовыми актами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3. К полномочиям администрации Тальменского сельсовета относятся:</w:t>
      </w:r>
    </w:p>
    <w:p w:rsidR="00A67933" w:rsidRPr="00C46ADD" w:rsidRDefault="00D95396" w:rsidP="00A679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7933" w:rsidRPr="00C46ADD">
        <w:rPr>
          <w:sz w:val="24"/>
          <w:szCs w:val="24"/>
        </w:rPr>
        <w:t>1) участие в обеспечении реализации единой государственной политики в сфере планирования социально-экономического развития, организация разработки проектов нормативных правовых актов Тальменского сельсовета в указанной сфере;</w:t>
      </w:r>
    </w:p>
    <w:p w:rsidR="00A67933" w:rsidRPr="00C46ADD" w:rsidRDefault="00D95396" w:rsidP="00A679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7933" w:rsidRPr="00C46ADD">
        <w:rPr>
          <w:sz w:val="24"/>
          <w:szCs w:val="24"/>
        </w:rPr>
        <w:t>2) определение порядков разработки и корректировки документов стратегического планирования, а также осуществления мониторинга и контроля реализации данных документов;</w:t>
      </w:r>
    </w:p>
    <w:p w:rsidR="00A67933" w:rsidRPr="00C46ADD" w:rsidRDefault="00D95396" w:rsidP="00A679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7933" w:rsidRPr="00C46ADD">
        <w:rPr>
          <w:sz w:val="24"/>
          <w:szCs w:val="24"/>
        </w:rPr>
        <w:t xml:space="preserve">3) определение формы, порядка и сроков общественного обсуждения документов стратегического планирования; 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4) определение последовательности разработки и </w:t>
      </w:r>
      <w:proofErr w:type="spellStart"/>
      <w:r w:rsidRPr="00C46ADD">
        <w:rPr>
          <w:sz w:val="24"/>
          <w:szCs w:val="24"/>
        </w:rPr>
        <w:t>взаимоувязки</w:t>
      </w:r>
      <w:proofErr w:type="spellEnd"/>
      <w:r w:rsidRPr="00C46ADD">
        <w:rPr>
          <w:sz w:val="24"/>
          <w:szCs w:val="24"/>
        </w:rPr>
        <w:t xml:space="preserve"> документов </w:t>
      </w:r>
      <w:r w:rsidRPr="00C46ADD">
        <w:rPr>
          <w:sz w:val="24"/>
          <w:szCs w:val="24"/>
        </w:rPr>
        <w:lastRenderedPageBreak/>
        <w:t>планирования социально-экономического развития Тальменского сельсовета и содержащихся в них показателей, а также порядка формирования системы целевых показателей исходя из приоритетов социально-экономического развития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5) утверждение перечня муниципальных программ, порядка принятия решений о разработке муниципальных программ, их формирования и реализации, а также порядка </w:t>
      </w:r>
      <w:proofErr w:type="gramStart"/>
      <w:r w:rsidRPr="00C46ADD">
        <w:rPr>
          <w:sz w:val="24"/>
          <w:szCs w:val="24"/>
        </w:rPr>
        <w:t>проведения оценки эффективности реализации муниципальных программ</w:t>
      </w:r>
      <w:proofErr w:type="gramEnd"/>
      <w:r w:rsidRPr="00C46ADD">
        <w:rPr>
          <w:sz w:val="24"/>
          <w:szCs w:val="24"/>
        </w:rPr>
        <w:t>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6) разработка и утверждение (одобрение) документов стратегического планирования, обеспечение корректировки документов стратегического планирования;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7) представление информации для государственной регистрации документов стратегического планирования в федеральном государственном реестре документов стратегического планирования с учетом требований законодательства Российской Федерации о государственной, коммерческой, служебной и иной охраняемой законом тайне; 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8) осуществление мониторинга и контроля реализации документов стратегического планирования; </w:t>
      </w:r>
    </w:p>
    <w:p w:rsidR="00A67933" w:rsidRPr="00C46ADD" w:rsidRDefault="00A67933" w:rsidP="00A67933">
      <w:pPr>
        <w:ind w:firstLine="539"/>
        <w:jc w:val="both"/>
        <w:rPr>
          <w:color w:val="000000"/>
          <w:sz w:val="24"/>
          <w:szCs w:val="24"/>
        </w:rPr>
      </w:pPr>
      <w:r w:rsidRPr="00C46ADD">
        <w:rPr>
          <w:sz w:val="24"/>
          <w:szCs w:val="24"/>
        </w:rPr>
        <w:t>9) подготовка сводного годового доклада о ходе реализации и об оценке эффективности реализации муниципальных программ</w:t>
      </w:r>
      <w:r w:rsidRPr="00C46ADD">
        <w:rPr>
          <w:b/>
          <w:sz w:val="24"/>
          <w:szCs w:val="24"/>
        </w:rPr>
        <w:t>;</w:t>
      </w:r>
    </w:p>
    <w:p w:rsidR="00A67933" w:rsidRPr="00C46ADD" w:rsidRDefault="00A67933" w:rsidP="00A67933">
      <w:pPr>
        <w:ind w:firstLine="53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10) размещение документов стратегического планирования на официальном сайте администрации Тальменского сельсовета;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11) осуществление иных полномочий в сфере стратегического планирования, определенные федеральными законами и нормативными правовыми актами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4. Контрольный орган Тальменского сельсовета осуществляет полномочия в сфере стратегического планирования социально-экономического развития Тальменского сельсовета</w:t>
      </w:r>
      <w:r w:rsidRPr="00C46ADD">
        <w:rPr>
          <w:bCs/>
          <w:sz w:val="24"/>
          <w:szCs w:val="24"/>
        </w:rPr>
        <w:t>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5. Комплексная программа социально-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экономического развития</w:t>
      </w:r>
    </w:p>
    <w:p w:rsidR="00A67933" w:rsidRPr="00C46ADD" w:rsidRDefault="00A67933" w:rsidP="00D95396">
      <w:pPr>
        <w:pStyle w:val="a3"/>
        <w:ind w:left="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Комплексная программа социально-экономического развития Тальменского сельсовета разрабатывается администрацией Тальменского сельсовета для определения целей и задач социально-экономического развития Тальменского сельсовета, согласованных с приоритетами и целями социально-экономического развития Новосибирской области и Искитимского района.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Комплексная программа социально-экономического развития Тальменского сельсовета содержит: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1) паспорт комплексной программы,</w:t>
      </w:r>
    </w:p>
    <w:p w:rsidR="00A67933" w:rsidRPr="00C46ADD" w:rsidRDefault="00A67933" w:rsidP="00A67933">
      <w:pPr>
        <w:pStyle w:val="a3"/>
        <w:ind w:left="0" w:firstLine="72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2) стартовые условия и оценка исходного состояния социально-экономического развития,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3) приоритетные направления социально-экономического развития,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4) среднесрочный план социально-экономического развития,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5) годовой план социально-экономического развития,</w:t>
      </w:r>
    </w:p>
    <w:p w:rsidR="00A67933" w:rsidRPr="00C46ADD" w:rsidRDefault="00A67933" w:rsidP="00A67933">
      <w:pPr>
        <w:ind w:firstLine="708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6) приложения.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3. Проект Комплексной программы направляется в Совет депутатов Тальменского сельсовета для рассмотрения и дальнейшего утверждения.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4. Разработка и корректировка Комплексной программы осуществляется в Порядке, определенном администрацией Тальменского сельсовета.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6. Прогноз социально-экономического развития</w:t>
      </w:r>
    </w:p>
    <w:p w:rsidR="00A67933" w:rsidRPr="00C46ADD" w:rsidRDefault="00A67933" w:rsidP="00D95396">
      <w:pPr>
        <w:ind w:firstLine="540"/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на долгосрочный период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Прогноз социально-экономического развития на долгосрочный период разрабатывается администрацией Тальменского сельсовета с целью обеспечения подготовки бюджетного прогноза.</w:t>
      </w:r>
    </w:p>
    <w:p w:rsidR="00A67933" w:rsidRPr="00C46ADD" w:rsidRDefault="00A67933" w:rsidP="00D95396">
      <w:pPr>
        <w:jc w:val="both"/>
        <w:rPr>
          <w:color w:val="000000"/>
          <w:sz w:val="24"/>
          <w:szCs w:val="24"/>
        </w:rPr>
      </w:pPr>
      <w:r w:rsidRPr="00C46ADD">
        <w:rPr>
          <w:sz w:val="24"/>
          <w:szCs w:val="24"/>
        </w:rPr>
        <w:t>2. Прогноз социально-экономического развития на долгосрочный период разрабатывается</w:t>
      </w:r>
      <w:r w:rsidRPr="00C46ADD">
        <w:rPr>
          <w:color w:val="000000"/>
          <w:sz w:val="24"/>
          <w:szCs w:val="24"/>
        </w:rPr>
        <w:t xml:space="preserve"> в случае, если Совет депутатов </w:t>
      </w:r>
      <w:r w:rsidRPr="00C46ADD">
        <w:rPr>
          <w:sz w:val="24"/>
          <w:szCs w:val="24"/>
        </w:rPr>
        <w:t>Тальменского сельсовета</w:t>
      </w:r>
      <w:r w:rsidRPr="00C46ADD">
        <w:rPr>
          <w:color w:val="000000"/>
          <w:sz w:val="24"/>
          <w:szCs w:val="24"/>
        </w:rPr>
        <w:t xml:space="preserve"> принял решение о формировании бюджетного прогноза.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3. Прогноз социально-экономического развития на долгосрочный период содержит: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lastRenderedPageBreak/>
        <w:t>1) оценку достигнутого уровня социально-экономического развития Искитимского района;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2) оценку факторов и ограничений социально-экономического роста Искитимского района на долгосрочный период;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3) направления социально-экономического развития Искитимского района и целевые показатели прогноза социально-экономического развития на долгосрочный период;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4) основные параметры муниципальных программ;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5) иные положения, определенные администрацией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4. Прогноз социально-экономического развития на долгосрочный период утверждается администрацией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5. Порядок разработки и корректировки прогноза социально-экономического развития на долгосрочный период определяется администрацией Тальменского сельсовета.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7. Бюджетный прогноз на долгосрочный период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Бюджетный прогноз разрабатывается в соответствии с Бюджетным кодексом Российской Федерации.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Бюджетный прогноз утверждается администрацией Тальменского сельсовета.</w:t>
      </w:r>
    </w:p>
    <w:p w:rsidR="00A67933" w:rsidRPr="00C46ADD" w:rsidRDefault="00A67933" w:rsidP="00D95396">
      <w:pPr>
        <w:jc w:val="both"/>
        <w:rPr>
          <w:rFonts w:eastAsia="Calibri"/>
          <w:sz w:val="24"/>
          <w:szCs w:val="24"/>
        </w:rPr>
      </w:pPr>
      <w:r w:rsidRPr="00C46ADD">
        <w:rPr>
          <w:sz w:val="24"/>
          <w:szCs w:val="24"/>
        </w:rPr>
        <w:t xml:space="preserve">3. Порядок разработки, утверждения и период действия бюджетного прогноза, требования к его составу и содержанию устанавливаются </w:t>
      </w:r>
      <w:r w:rsidRPr="00C46ADD">
        <w:rPr>
          <w:rFonts w:eastAsia="Calibri"/>
          <w:sz w:val="24"/>
          <w:szCs w:val="24"/>
        </w:rPr>
        <w:t xml:space="preserve">администрацией </w:t>
      </w:r>
      <w:r w:rsidRPr="00C46ADD">
        <w:rPr>
          <w:sz w:val="24"/>
          <w:szCs w:val="24"/>
        </w:rPr>
        <w:t>Тальменского сельсовета</w:t>
      </w:r>
      <w:r w:rsidRPr="00C46ADD">
        <w:rPr>
          <w:rFonts w:eastAsia="Calibri"/>
          <w:sz w:val="24"/>
          <w:szCs w:val="24"/>
        </w:rPr>
        <w:t>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8. Прогноз социально-экономического развития</w:t>
      </w:r>
    </w:p>
    <w:p w:rsidR="00A67933" w:rsidRPr="00C46ADD" w:rsidRDefault="00A67933" w:rsidP="00D95396">
      <w:pPr>
        <w:ind w:firstLine="709"/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на среднесрочный период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Прогноз социально-экономического развития на среднесрочный период разрабатывается администрацией Тальменского сельсовета ежегодно на основе прогноза социально-экономического развития Искитимского района на среднесрочный период, комплексной программы социально-экономического развития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2. Прогноз социально-экономического развития на среднесрочный период содержит: 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1) оценку достигнутого уровня социально-экономического развития Тальменского сельсовета;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2) оценку факторов и ограничений социально-экономического роста Тальменского сельсовета на среднесрочный период;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3) направления социально-экономического развития Тальменского сельсовета и целевые показатели прогноза социально-экономического развития на среднесрочный период;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4) основные параметры муниципальных программ;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5) иные положения, определенные администрацией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3. Прогноз социально-экономического развития на среднесрочный период одобряется постановлением администрации Тальменского сельсовета и учитывается при корректировке прогноза социально-экономического развития на долгосрочный период.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4. Порядок разработки и корректировки прогноза социально-экономического развития на среднесрочный период определяется администрацией Тальменского сельсовета.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9. Муниципальные программы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1. Муниципальные программы разрабатываются в соответствии с целями и задачами социально-экономического развития Тальменского сельсовета, определенными комплексной программой социально-экономического развития Тальменского сельсовета, с учетом документов стратегического планирования Искитимского района, на период, определяемый администрацией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Муниципальные программы утверждаются администрацией Тальменского сельсовета.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3. Порядок принятия решений о разработке муниципальных программ, их формирования и реализации устанавливается администрацией Тальменского сельсовета.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10. Государственная регистрация документов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стратегического планирования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Документы стратегического планирования Тальменского сельсовета подлежат обязательной государственной регистрации в федеральном государственном реестре документов стратегического планирования Российской Федерации в порядке и сроки, установленные </w:t>
      </w:r>
      <w:r w:rsidRPr="00C46ADD">
        <w:rPr>
          <w:sz w:val="24"/>
          <w:szCs w:val="24"/>
        </w:rPr>
        <w:lastRenderedPageBreak/>
        <w:t>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>Статья 11. Мониторинг реализации документов стратегического планирования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 xml:space="preserve">1. Порядок </w:t>
      </w:r>
      <w:proofErr w:type="gramStart"/>
      <w:r w:rsidRPr="00C46ADD">
        <w:rPr>
          <w:sz w:val="24"/>
          <w:szCs w:val="24"/>
        </w:rPr>
        <w:t>осуществления мониторинга реализации документов стратегического планирования</w:t>
      </w:r>
      <w:proofErr w:type="gramEnd"/>
      <w:r w:rsidRPr="00C46ADD">
        <w:rPr>
          <w:sz w:val="24"/>
          <w:szCs w:val="24"/>
        </w:rPr>
        <w:t xml:space="preserve"> Тальменского сельсовета и подготовки документов, в которых отражаются результаты мониторинга, определяются нормативными правовыми актами администрации Тальменского сельсовета, устанавливающими порядки разработки документов стратегического планирования.</w:t>
      </w:r>
    </w:p>
    <w:p w:rsidR="00A67933" w:rsidRPr="00C46ADD" w:rsidRDefault="00A67933" w:rsidP="00D95396">
      <w:pPr>
        <w:jc w:val="both"/>
        <w:rPr>
          <w:sz w:val="24"/>
          <w:szCs w:val="24"/>
        </w:rPr>
      </w:pPr>
      <w:r w:rsidRPr="00C46ADD">
        <w:rPr>
          <w:sz w:val="24"/>
          <w:szCs w:val="24"/>
        </w:rPr>
        <w:t>2. Документами, в которых отражаются результаты мониторинга реализации документов стратегического планирования, являются:</w:t>
      </w:r>
    </w:p>
    <w:p w:rsidR="00A67933" w:rsidRPr="00C46ADD" w:rsidRDefault="00A67933" w:rsidP="00A67933">
      <w:pPr>
        <w:ind w:firstLine="540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- ежегодный отчет Главы Тальменского сельсовета о проделанной работе</w:t>
      </w:r>
      <w:r w:rsidRPr="00C46ADD">
        <w:rPr>
          <w:color w:val="000000"/>
          <w:sz w:val="24"/>
          <w:szCs w:val="24"/>
        </w:rPr>
        <w:t xml:space="preserve"> и </w:t>
      </w:r>
      <w:r w:rsidRPr="00C46ADD">
        <w:rPr>
          <w:sz w:val="24"/>
          <w:szCs w:val="24"/>
        </w:rPr>
        <w:t>о ходе реализации комплексной программы социально-экономического развития;</w:t>
      </w:r>
    </w:p>
    <w:p w:rsidR="00A67933" w:rsidRPr="00C46ADD" w:rsidRDefault="00A67933" w:rsidP="00A67933">
      <w:pPr>
        <w:ind w:firstLine="709"/>
        <w:jc w:val="both"/>
        <w:rPr>
          <w:sz w:val="24"/>
          <w:szCs w:val="24"/>
        </w:rPr>
      </w:pPr>
      <w:r w:rsidRPr="00C46ADD">
        <w:rPr>
          <w:sz w:val="24"/>
          <w:szCs w:val="24"/>
        </w:rPr>
        <w:t>- сводный годовой доклад о ходе реализации и об оценке эффективности муниципальных программ Тальменского сельсовета.</w:t>
      </w:r>
    </w:p>
    <w:p w:rsidR="00A67933" w:rsidRPr="00C46ADD" w:rsidRDefault="00D95396" w:rsidP="00D9539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67933" w:rsidRPr="00C46ADD">
        <w:rPr>
          <w:sz w:val="24"/>
          <w:szCs w:val="24"/>
        </w:rPr>
        <w:t>. 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Тальменского сельсовета, за исключением сведений, отнесенных к государственной, коммерческой, служебной и иной охраняемой законом тайне.</w:t>
      </w:r>
    </w:p>
    <w:p w:rsidR="00A67933" w:rsidRPr="00C46ADD" w:rsidRDefault="00A67933" w:rsidP="00D95396">
      <w:pPr>
        <w:jc w:val="center"/>
        <w:rPr>
          <w:b/>
          <w:sz w:val="24"/>
          <w:szCs w:val="24"/>
        </w:rPr>
      </w:pPr>
      <w:r w:rsidRPr="00C46ADD">
        <w:rPr>
          <w:b/>
          <w:sz w:val="24"/>
          <w:szCs w:val="24"/>
        </w:rPr>
        <w:t xml:space="preserve">Статья 12. </w:t>
      </w:r>
      <w:proofErr w:type="gramStart"/>
      <w:r w:rsidRPr="00C46ADD">
        <w:rPr>
          <w:b/>
          <w:sz w:val="24"/>
          <w:szCs w:val="24"/>
        </w:rPr>
        <w:t>Контроль за</w:t>
      </w:r>
      <w:proofErr w:type="gramEnd"/>
      <w:r w:rsidRPr="00C46ADD">
        <w:rPr>
          <w:b/>
          <w:sz w:val="24"/>
          <w:szCs w:val="24"/>
        </w:rPr>
        <w:t xml:space="preserve"> реализацией документов стратегического планирования</w:t>
      </w:r>
    </w:p>
    <w:p w:rsidR="00A82A23" w:rsidRPr="00C46ADD" w:rsidRDefault="00A67933" w:rsidP="00D95396">
      <w:pPr>
        <w:rPr>
          <w:spacing w:val="-2"/>
          <w:sz w:val="24"/>
          <w:szCs w:val="24"/>
        </w:rPr>
      </w:pPr>
      <w:r w:rsidRPr="00C46ADD">
        <w:rPr>
          <w:sz w:val="24"/>
          <w:szCs w:val="24"/>
        </w:rPr>
        <w:t xml:space="preserve">Порядок </w:t>
      </w:r>
      <w:proofErr w:type="gramStart"/>
      <w:r w:rsidRPr="00C46ADD">
        <w:rPr>
          <w:sz w:val="24"/>
          <w:szCs w:val="24"/>
        </w:rPr>
        <w:t>осуществления контроля реализации документов стратегического планирования</w:t>
      </w:r>
      <w:proofErr w:type="gramEnd"/>
      <w:r w:rsidRPr="00C46ADD">
        <w:rPr>
          <w:sz w:val="24"/>
          <w:szCs w:val="24"/>
        </w:rPr>
        <w:t xml:space="preserve"> Тальменского сельсовета определяется в нормативных правовых актах администрации Тальменского сельсовета, устанавливающих порядки разработки документов стратегического планирования Тальменского сельсовета.</w:t>
      </w:r>
      <w:bookmarkStart w:id="0" w:name="_GoBack"/>
      <w:bookmarkEnd w:id="0"/>
    </w:p>
    <w:sectPr w:rsidR="00A82A23" w:rsidRPr="00C46ADD" w:rsidSect="00733A45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4FD"/>
    <w:multiLevelType w:val="hybridMultilevel"/>
    <w:tmpl w:val="B0D8030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>
    <w:nsid w:val="0FA27A5D"/>
    <w:multiLevelType w:val="hybridMultilevel"/>
    <w:tmpl w:val="2A80C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D65D3"/>
    <w:multiLevelType w:val="hybridMultilevel"/>
    <w:tmpl w:val="459038EC"/>
    <w:lvl w:ilvl="0" w:tplc="2CAE76B2">
      <w:start w:val="1"/>
      <w:numFmt w:val="bullet"/>
      <w:lvlText w:val="−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60AF5"/>
    <w:multiLevelType w:val="hybridMultilevel"/>
    <w:tmpl w:val="1EC00FA8"/>
    <w:lvl w:ilvl="0" w:tplc="73CCB444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47269F"/>
    <w:multiLevelType w:val="hybridMultilevel"/>
    <w:tmpl w:val="D56E9DDC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E387D65"/>
    <w:multiLevelType w:val="hybridMultilevel"/>
    <w:tmpl w:val="A43036C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25D630E9"/>
    <w:multiLevelType w:val="hybridMultilevel"/>
    <w:tmpl w:val="20A0DB48"/>
    <w:lvl w:ilvl="0" w:tplc="EAE02F44">
      <w:start w:val="1"/>
      <w:numFmt w:val="decimal"/>
      <w:lvlText w:val="%1."/>
      <w:lvlJc w:val="left"/>
      <w:pPr>
        <w:ind w:left="120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94331C0"/>
    <w:multiLevelType w:val="hybridMultilevel"/>
    <w:tmpl w:val="633EC490"/>
    <w:lvl w:ilvl="0" w:tplc="4B2C3A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74E95"/>
    <w:multiLevelType w:val="hybridMultilevel"/>
    <w:tmpl w:val="D97E6EF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36410E34"/>
    <w:multiLevelType w:val="hybridMultilevel"/>
    <w:tmpl w:val="FEDCE778"/>
    <w:lvl w:ilvl="0" w:tplc="55FE6CC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E67DB"/>
    <w:multiLevelType w:val="hybridMultilevel"/>
    <w:tmpl w:val="00E21C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>
    <w:nsid w:val="3DD43C91"/>
    <w:multiLevelType w:val="hybridMultilevel"/>
    <w:tmpl w:val="8A78A976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410E7FF1"/>
    <w:multiLevelType w:val="hybridMultilevel"/>
    <w:tmpl w:val="3FF2AE82"/>
    <w:lvl w:ilvl="0" w:tplc="0F4AFE8E">
      <w:start w:val="1"/>
      <w:numFmt w:val="decimal"/>
      <w:lvlText w:val="%1."/>
      <w:lvlJc w:val="left"/>
      <w:pPr>
        <w:tabs>
          <w:tab w:val="num" w:pos="855"/>
        </w:tabs>
        <w:ind w:left="855" w:hanging="375"/>
      </w:pPr>
    </w:lvl>
    <w:lvl w:ilvl="1" w:tplc="EAE02F4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E13F4E"/>
    <w:multiLevelType w:val="hybridMultilevel"/>
    <w:tmpl w:val="B7D62408"/>
    <w:lvl w:ilvl="0" w:tplc="A5BA71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abstractNum w:abstractNumId="14">
    <w:nsid w:val="54132089"/>
    <w:multiLevelType w:val="hybridMultilevel"/>
    <w:tmpl w:val="B0900994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5F1C0A4D"/>
    <w:multiLevelType w:val="hybridMultilevel"/>
    <w:tmpl w:val="B3C88F2C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821F08"/>
    <w:multiLevelType w:val="hybridMultilevel"/>
    <w:tmpl w:val="6CB25808"/>
    <w:lvl w:ilvl="0" w:tplc="2CAE76B2">
      <w:start w:val="1"/>
      <w:numFmt w:val="bullet"/>
      <w:lvlText w:val="−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7">
    <w:nsid w:val="6144451C"/>
    <w:multiLevelType w:val="hybridMultilevel"/>
    <w:tmpl w:val="20A85038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9A40D85"/>
    <w:multiLevelType w:val="hybridMultilevel"/>
    <w:tmpl w:val="E124D024"/>
    <w:lvl w:ilvl="0" w:tplc="8B9ED37E">
      <w:start w:val="1"/>
      <w:numFmt w:val="decimal"/>
      <w:lvlText w:val="%1."/>
      <w:lvlJc w:val="left"/>
      <w:pPr>
        <w:ind w:left="128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9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6B9457D6"/>
    <w:multiLevelType w:val="hybridMultilevel"/>
    <w:tmpl w:val="08922D9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6BA55BA9"/>
    <w:multiLevelType w:val="hybridMultilevel"/>
    <w:tmpl w:val="F6E2DAF4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36A5B"/>
    <w:multiLevelType w:val="hybridMultilevel"/>
    <w:tmpl w:val="CD4430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3">
    <w:nsid w:val="70B8165C"/>
    <w:multiLevelType w:val="hybridMultilevel"/>
    <w:tmpl w:val="1452DC12"/>
    <w:lvl w:ilvl="0" w:tplc="2CAE76B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E01B86"/>
    <w:multiLevelType w:val="hybridMultilevel"/>
    <w:tmpl w:val="3F0C2B7E"/>
    <w:lvl w:ilvl="0" w:tplc="2CAE76B2">
      <w:start w:val="1"/>
      <w:numFmt w:val="bullet"/>
      <w:lvlText w:val="−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5">
    <w:nsid w:val="7ADE6675"/>
    <w:multiLevelType w:val="hybridMultilevel"/>
    <w:tmpl w:val="BE4E576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4"/>
  </w:num>
  <w:num w:numId="4">
    <w:abstractNumId w:val="5"/>
  </w:num>
  <w:num w:numId="5">
    <w:abstractNumId w:val="23"/>
  </w:num>
  <w:num w:numId="6">
    <w:abstractNumId w:val="19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0"/>
  </w:num>
  <w:num w:numId="17">
    <w:abstractNumId w:val="8"/>
  </w:num>
  <w:num w:numId="18">
    <w:abstractNumId w:val="25"/>
  </w:num>
  <w:num w:numId="19">
    <w:abstractNumId w:val="0"/>
  </w:num>
  <w:num w:numId="20">
    <w:abstractNumId w:val="22"/>
  </w:num>
  <w:num w:numId="21">
    <w:abstractNumId w:val="1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4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EE0"/>
    <w:rsid w:val="000D5F98"/>
    <w:rsid w:val="000E272C"/>
    <w:rsid w:val="001540E6"/>
    <w:rsid w:val="001946AE"/>
    <w:rsid w:val="00234F51"/>
    <w:rsid w:val="00263E58"/>
    <w:rsid w:val="00330BC9"/>
    <w:rsid w:val="00384AEB"/>
    <w:rsid w:val="00392EE1"/>
    <w:rsid w:val="00397928"/>
    <w:rsid w:val="003C1FC6"/>
    <w:rsid w:val="004316C5"/>
    <w:rsid w:val="0045494E"/>
    <w:rsid w:val="004F5657"/>
    <w:rsid w:val="005113A6"/>
    <w:rsid w:val="0055471E"/>
    <w:rsid w:val="005954B2"/>
    <w:rsid w:val="00605DDC"/>
    <w:rsid w:val="0063540F"/>
    <w:rsid w:val="006F349F"/>
    <w:rsid w:val="00733B10"/>
    <w:rsid w:val="008308B8"/>
    <w:rsid w:val="00963103"/>
    <w:rsid w:val="00A042F0"/>
    <w:rsid w:val="00A24BF7"/>
    <w:rsid w:val="00A67933"/>
    <w:rsid w:val="00A82A23"/>
    <w:rsid w:val="00A837EC"/>
    <w:rsid w:val="00AF4F88"/>
    <w:rsid w:val="00B1751E"/>
    <w:rsid w:val="00BD253B"/>
    <w:rsid w:val="00C46ADD"/>
    <w:rsid w:val="00C71FED"/>
    <w:rsid w:val="00CB730B"/>
    <w:rsid w:val="00D32EE0"/>
    <w:rsid w:val="00D84598"/>
    <w:rsid w:val="00D95396"/>
    <w:rsid w:val="00DF7D30"/>
    <w:rsid w:val="00E02DF7"/>
    <w:rsid w:val="00E96B87"/>
    <w:rsid w:val="00FB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E0"/>
    <w:pPr>
      <w:ind w:left="720"/>
      <w:contextualSpacing/>
    </w:pPr>
  </w:style>
  <w:style w:type="paragraph" w:customStyle="1" w:styleId="ConsPlusNormal">
    <w:name w:val="ConsPlusNormal"/>
    <w:rsid w:val="00384A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A67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19</cp:revision>
  <dcterms:created xsi:type="dcterms:W3CDTF">2013-04-12T04:22:00Z</dcterms:created>
  <dcterms:modified xsi:type="dcterms:W3CDTF">2016-10-04T07:18:00Z</dcterms:modified>
</cp:coreProperties>
</file>