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56" w:rsidRDefault="00771B56" w:rsidP="00771B56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771B56" w:rsidRDefault="00771B56" w:rsidP="00771B56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71B56" w:rsidRDefault="00771B56" w:rsidP="00771B56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71B56" w:rsidRDefault="00670011" w:rsidP="00771B56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</w:t>
      </w:r>
      <w:r w:rsidR="00771B56">
        <w:rPr>
          <w:i/>
          <w:sz w:val="28"/>
          <w:szCs w:val="28"/>
        </w:rPr>
        <w:t xml:space="preserve">очередной </w:t>
      </w:r>
      <w:r w:rsidR="00A705CC">
        <w:rPr>
          <w:i/>
          <w:sz w:val="28"/>
          <w:szCs w:val="28"/>
        </w:rPr>
        <w:t xml:space="preserve">пятьдесят </w:t>
      </w:r>
      <w:r w:rsidR="0074337A">
        <w:rPr>
          <w:i/>
          <w:sz w:val="28"/>
          <w:szCs w:val="28"/>
        </w:rPr>
        <w:t>третьей</w:t>
      </w:r>
      <w:r w:rsidR="00771B56">
        <w:rPr>
          <w:i/>
          <w:sz w:val="28"/>
          <w:szCs w:val="28"/>
        </w:rPr>
        <w:t xml:space="preserve">  сессии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</w:pPr>
    </w:p>
    <w:p w:rsidR="00771B56" w:rsidRDefault="00670011" w:rsidP="00771B56">
      <w:pPr>
        <w:ind w:left="-540" w:right="-288" w:firstLine="540"/>
        <w:jc w:val="center"/>
      </w:pPr>
      <w:r>
        <w:rPr>
          <w:sz w:val="28"/>
          <w:szCs w:val="28"/>
        </w:rPr>
        <w:t>30.0</w:t>
      </w:r>
      <w:r w:rsidR="0074337A">
        <w:rPr>
          <w:sz w:val="28"/>
          <w:szCs w:val="28"/>
        </w:rPr>
        <w:t>7</w:t>
      </w:r>
      <w:r w:rsidR="00A705CC">
        <w:rPr>
          <w:sz w:val="28"/>
          <w:szCs w:val="28"/>
        </w:rPr>
        <w:t>.2014</w:t>
      </w:r>
      <w:r w:rsidR="00771B56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1</w:t>
      </w:r>
      <w:r w:rsidR="002D35ED">
        <w:rPr>
          <w:sz w:val="28"/>
          <w:szCs w:val="28"/>
        </w:rPr>
        <w:t>90</w:t>
      </w: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771B56" w:rsidRDefault="00771B56" w:rsidP="00771B56">
      <w:pPr>
        <w:ind w:left="-540" w:right="-288" w:firstLine="540"/>
        <w:jc w:val="both"/>
        <w:rPr>
          <w:sz w:val="28"/>
          <w:szCs w:val="28"/>
        </w:rPr>
      </w:pPr>
    </w:p>
    <w:p w:rsidR="008D0348" w:rsidRDefault="008D0348" w:rsidP="002D35ED">
      <w:pPr>
        <w:pStyle w:val="a4"/>
        <w:jc w:val="both"/>
      </w:pPr>
      <w:r>
        <w:t>О внесении изменений в решение сессии</w:t>
      </w:r>
    </w:p>
    <w:p w:rsidR="008D0348" w:rsidRDefault="008D0348" w:rsidP="002D35ED">
      <w:pPr>
        <w:pStyle w:val="a4"/>
        <w:jc w:val="both"/>
      </w:pPr>
      <w:r>
        <w:t xml:space="preserve">Совета депутатов </w:t>
      </w:r>
      <w:proofErr w:type="spellStart"/>
      <w:r>
        <w:t>Тальменского</w:t>
      </w:r>
      <w:proofErr w:type="spellEnd"/>
      <w:r>
        <w:t xml:space="preserve"> сельсовета</w:t>
      </w:r>
    </w:p>
    <w:p w:rsidR="008D0348" w:rsidRDefault="008D0348" w:rsidP="002D35ED">
      <w:pPr>
        <w:pStyle w:val="a4"/>
        <w:jc w:val="both"/>
      </w:pPr>
      <w:r>
        <w:t xml:space="preserve">№ 40 от 28.02.2011 «О внесении изменений </w:t>
      </w:r>
    </w:p>
    <w:p w:rsidR="008D0348" w:rsidRDefault="008D0348" w:rsidP="002D35ED">
      <w:pPr>
        <w:pStyle w:val="a4"/>
        <w:jc w:val="both"/>
      </w:pPr>
      <w:r>
        <w:t xml:space="preserve">в решение внеочередной шестой сессии </w:t>
      </w:r>
    </w:p>
    <w:p w:rsidR="008D0348" w:rsidRDefault="008D0348" w:rsidP="002D35ED">
      <w:pPr>
        <w:pStyle w:val="a4"/>
        <w:jc w:val="both"/>
        <w:rPr>
          <w:bCs/>
        </w:rPr>
      </w:pPr>
      <w:proofErr w:type="spellStart"/>
      <w:r>
        <w:t>Тальменского</w:t>
      </w:r>
      <w:proofErr w:type="spellEnd"/>
      <w:r>
        <w:t xml:space="preserve"> сельсовета от 02.11.2010 № 32</w:t>
      </w:r>
      <w:r w:rsidR="007A7881">
        <w:t>»</w:t>
      </w:r>
    </w:p>
    <w:p w:rsidR="008D0348" w:rsidRDefault="008D0348" w:rsidP="002D35ED">
      <w:pPr>
        <w:pStyle w:val="a4"/>
        <w:jc w:val="both"/>
        <w:rPr>
          <w:bCs/>
        </w:rPr>
      </w:pPr>
      <w:r>
        <w:rPr>
          <w:bCs/>
        </w:rPr>
        <w:t xml:space="preserve">          </w:t>
      </w:r>
    </w:p>
    <w:p w:rsidR="008D0348" w:rsidRDefault="008D0348" w:rsidP="002D35ED">
      <w:pPr>
        <w:pStyle w:val="a4"/>
        <w:jc w:val="both"/>
        <w:rPr>
          <w:bCs/>
        </w:rPr>
      </w:pPr>
      <w:r>
        <w:rPr>
          <w:bCs/>
        </w:rPr>
        <w:t xml:space="preserve">      </w:t>
      </w:r>
      <w:proofErr w:type="gramStart"/>
      <w:r>
        <w:rPr>
          <w:bCs/>
        </w:rPr>
        <w:t xml:space="preserve">Заслушав и обсудив протест прокуратуры на решение Совета депутатов </w:t>
      </w:r>
      <w:proofErr w:type="spellStart"/>
      <w:r>
        <w:rPr>
          <w:bCs/>
        </w:rPr>
        <w:t>Тальменского</w:t>
      </w:r>
      <w:proofErr w:type="spellEnd"/>
      <w:r>
        <w:rPr>
          <w:bCs/>
        </w:rPr>
        <w:t xml:space="preserve"> сельсовета № 40 от 28.02.2011 «О внесении изменений в решение внеочередной шестой сессии </w:t>
      </w:r>
      <w:proofErr w:type="spellStart"/>
      <w:r>
        <w:rPr>
          <w:bCs/>
        </w:rPr>
        <w:t>Тальменского</w:t>
      </w:r>
      <w:proofErr w:type="spellEnd"/>
      <w:r>
        <w:rPr>
          <w:bCs/>
        </w:rPr>
        <w:t xml:space="preserve"> сельсовета от 02.11.2010 № 32» в целях определения ставок налога на имущество физических лиц в соотв</w:t>
      </w:r>
      <w:r w:rsidR="007A7881">
        <w:rPr>
          <w:bCs/>
        </w:rPr>
        <w:t>е</w:t>
      </w:r>
      <w:r>
        <w:rPr>
          <w:bCs/>
        </w:rPr>
        <w:t>тствии с Федеральным законом от 02.11.2013 № 306-ФЗ «О внесении изменений в части первую и вторую Налогового кодекса Российской федерации и отдельные законодательные акты</w:t>
      </w:r>
      <w:proofErr w:type="gramEnd"/>
      <w:r>
        <w:rPr>
          <w:bCs/>
        </w:rPr>
        <w:t xml:space="preserve"> Российской Федерации» в части определения налоговой базы по нал</w:t>
      </w:r>
      <w:r w:rsidR="002D35ED">
        <w:rPr>
          <w:bCs/>
        </w:rPr>
        <w:t>огу на имущество физических лиц</w:t>
      </w:r>
    </w:p>
    <w:p w:rsidR="008D0348" w:rsidRDefault="008D0348" w:rsidP="002D35ED">
      <w:pPr>
        <w:pStyle w:val="a4"/>
        <w:jc w:val="both"/>
        <w:rPr>
          <w:bCs/>
        </w:rPr>
      </w:pPr>
      <w:r>
        <w:rPr>
          <w:bCs/>
        </w:rPr>
        <w:t>РЕШИЛ:</w:t>
      </w:r>
    </w:p>
    <w:p w:rsidR="008D0348" w:rsidRDefault="008D0348" w:rsidP="002D35ED">
      <w:pPr>
        <w:pStyle w:val="a4"/>
        <w:numPr>
          <w:ilvl w:val="0"/>
          <w:numId w:val="3"/>
        </w:numPr>
        <w:jc w:val="both"/>
        <w:rPr>
          <w:bCs/>
        </w:rPr>
      </w:pPr>
      <w:r>
        <w:rPr>
          <w:bCs/>
        </w:rPr>
        <w:t>Установить ставки налога на имущество физических лиц в зависимости от суммарной инвентаризационной стоимости объектов налогообложения, умноженной на коэффициент - дефлятор.</w:t>
      </w:r>
    </w:p>
    <w:p w:rsidR="008D0348" w:rsidRDefault="008D0348" w:rsidP="002D35ED">
      <w:pPr>
        <w:pStyle w:val="a4"/>
        <w:numPr>
          <w:ilvl w:val="0"/>
          <w:numId w:val="3"/>
        </w:numPr>
        <w:jc w:val="both"/>
        <w:rPr>
          <w:bCs/>
        </w:rPr>
      </w:pPr>
      <w:r>
        <w:rPr>
          <w:bCs/>
        </w:rPr>
        <w:t xml:space="preserve"> Изменения вступают в силу с 01.01.2015 года.</w:t>
      </w:r>
    </w:p>
    <w:p w:rsidR="008D0348" w:rsidRDefault="008D0348" w:rsidP="002D35ED">
      <w:pPr>
        <w:pStyle w:val="a4"/>
        <w:jc w:val="both"/>
        <w:rPr>
          <w:bCs/>
        </w:rPr>
      </w:pPr>
    </w:p>
    <w:p w:rsidR="008D0348" w:rsidRDefault="008D0348" w:rsidP="002D35ED">
      <w:pPr>
        <w:pStyle w:val="a4"/>
        <w:jc w:val="both"/>
        <w:rPr>
          <w:bCs/>
        </w:rPr>
      </w:pPr>
    </w:p>
    <w:p w:rsidR="008D0348" w:rsidRDefault="008D0348" w:rsidP="002D35ED">
      <w:pPr>
        <w:pStyle w:val="a4"/>
        <w:jc w:val="both"/>
        <w:rPr>
          <w:bCs/>
        </w:rPr>
      </w:pPr>
    </w:p>
    <w:p w:rsidR="008D0348" w:rsidRDefault="008D0348" w:rsidP="002D35ED">
      <w:pPr>
        <w:jc w:val="both"/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</w:t>
      </w:r>
      <w:proofErr w:type="spellStart"/>
      <w:r>
        <w:rPr>
          <w:bCs/>
          <w:sz w:val="28"/>
        </w:rPr>
        <w:t>А.А.Койнов</w:t>
      </w:r>
      <w:proofErr w:type="spellEnd"/>
    </w:p>
    <w:p w:rsidR="008D0348" w:rsidRDefault="008D0348" w:rsidP="002D35ED">
      <w:pPr>
        <w:jc w:val="both"/>
        <w:rPr>
          <w:b/>
          <w:sz w:val="28"/>
        </w:rPr>
      </w:pPr>
    </w:p>
    <w:p w:rsidR="008D0348" w:rsidRDefault="008D0348" w:rsidP="002D35ED">
      <w:pPr>
        <w:jc w:val="both"/>
        <w:rPr>
          <w:sz w:val="28"/>
        </w:rPr>
      </w:pPr>
      <w:r>
        <w:rPr>
          <w:sz w:val="28"/>
        </w:rPr>
        <w:t xml:space="preserve">Председатель Совета депутатов                         </w:t>
      </w:r>
      <w:r w:rsidR="002D35ED">
        <w:rPr>
          <w:sz w:val="28"/>
        </w:rPr>
        <w:t xml:space="preserve">                              </w:t>
      </w:r>
      <w:r>
        <w:rPr>
          <w:sz w:val="28"/>
        </w:rPr>
        <w:t xml:space="preserve"> В.В. </w:t>
      </w:r>
      <w:proofErr w:type="spellStart"/>
      <w:r>
        <w:rPr>
          <w:sz w:val="28"/>
        </w:rPr>
        <w:t>Дуликов</w:t>
      </w:r>
      <w:proofErr w:type="spellEnd"/>
    </w:p>
    <w:p w:rsidR="008D0348" w:rsidRDefault="008D0348" w:rsidP="002D35ED">
      <w:pPr>
        <w:jc w:val="both"/>
        <w:rPr>
          <w:sz w:val="28"/>
        </w:rPr>
      </w:pPr>
    </w:p>
    <w:p w:rsidR="0074337A" w:rsidRPr="00973E0C" w:rsidRDefault="0074337A" w:rsidP="0074337A">
      <w:pPr>
        <w:jc w:val="both"/>
        <w:rPr>
          <w:sz w:val="28"/>
          <w:szCs w:val="28"/>
        </w:rPr>
      </w:pPr>
    </w:p>
    <w:p w:rsidR="00981CB3" w:rsidRDefault="00981CB3" w:rsidP="0074337A">
      <w:pPr>
        <w:shd w:val="clear" w:color="auto" w:fill="FFFFFF"/>
        <w:ind w:left="67"/>
        <w:jc w:val="both"/>
      </w:pPr>
    </w:p>
    <w:sectPr w:rsidR="00981CB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A3488"/>
    <w:multiLevelType w:val="hybridMultilevel"/>
    <w:tmpl w:val="F62A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73927752"/>
    <w:multiLevelType w:val="hybridMultilevel"/>
    <w:tmpl w:val="9C666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B56"/>
    <w:rsid w:val="00061718"/>
    <w:rsid w:val="000C4894"/>
    <w:rsid w:val="001F79C4"/>
    <w:rsid w:val="002D35ED"/>
    <w:rsid w:val="002D68BC"/>
    <w:rsid w:val="00381546"/>
    <w:rsid w:val="003C09F3"/>
    <w:rsid w:val="004A7375"/>
    <w:rsid w:val="00513224"/>
    <w:rsid w:val="00616D62"/>
    <w:rsid w:val="00670011"/>
    <w:rsid w:val="0074337A"/>
    <w:rsid w:val="00767C9F"/>
    <w:rsid w:val="00771B56"/>
    <w:rsid w:val="007741E7"/>
    <w:rsid w:val="007A7881"/>
    <w:rsid w:val="008D0348"/>
    <w:rsid w:val="00981CB3"/>
    <w:rsid w:val="00A705CC"/>
    <w:rsid w:val="00B44732"/>
    <w:rsid w:val="00BF4CA4"/>
    <w:rsid w:val="00D71C5B"/>
    <w:rsid w:val="00EB2DF4"/>
    <w:rsid w:val="00FA2144"/>
    <w:rsid w:val="00FB3BF5"/>
    <w:rsid w:val="00FC3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14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Body Text"/>
    <w:basedOn w:val="a"/>
    <w:link w:val="a5"/>
    <w:semiHidden/>
    <w:unhideWhenUsed/>
    <w:rsid w:val="008D0348"/>
    <w:pPr>
      <w:tabs>
        <w:tab w:val="left" w:pos="3060"/>
      </w:tabs>
      <w:spacing w:line="240" w:lineRule="atLeast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8D034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6</cp:revision>
  <cp:lastPrinted>2014-07-03T03:55:00Z</cp:lastPrinted>
  <dcterms:created xsi:type="dcterms:W3CDTF">2014-08-01T03:15:00Z</dcterms:created>
  <dcterms:modified xsi:type="dcterms:W3CDTF">2014-08-04T01:46:00Z</dcterms:modified>
</cp:coreProperties>
</file>